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34" w:rsidRPr="00270C34" w:rsidRDefault="00270C34" w:rsidP="00270C34">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270C34">
        <w:rPr>
          <w:rFonts w:ascii="Times New Roman" w:eastAsia="Times New Roman" w:hAnsi="Times New Roman" w:cs="Times New Roman"/>
          <w:b/>
          <w:bCs/>
          <w:kern w:val="36"/>
          <w:sz w:val="48"/>
          <w:szCs w:val="48"/>
          <w:lang w:val="en" w:eastAsia="en-AU"/>
        </w:rPr>
        <w:t xml:space="preserve">Bullying of Students – Prevention and Response Policy </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sz w:val="24"/>
          <w:szCs w:val="24"/>
          <w:lang w:val="en" w:eastAsia="en-AU"/>
        </w:rPr>
        <w:t>This policy sets out the department’s position on student bullying and the requirements for preventing and responding to student bullying, including online bullying, in NSW public schools and preschools.</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sz w:val="24"/>
          <w:szCs w:val="24"/>
          <w:lang w:val="en" w:eastAsia="en-AU"/>
        </w:rPr>
        <w:t>The department’s policies, resources and guidance materials, relating to the use of mobile digital devices including smartphones in schools, will be reviewed in light of the findings and recommendations made in a recent independent review. We note the NSW Government’s decision of 13 December 2018 to restrict the use of mobile digital devices in NSW public primary schools. This restriction will take place during 2019 (not from 1 January 2019) and departmental policies and guidance material will be updated prior to any implementation of this restriction. Policies, resources and guidance material for secondary schools will also be updated and developed as necessary. Current policies remain in force.</w:t>
      </w:r>
    </w:p>
    <w:p w:rsidR="00270C34" w:rsidRPr="00270C34" w:rsidRDefault="00270C34" w:rsidP="00270C34">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70C34">
        <w:rPr>
          <w:rFonts w:ascii="Times New Roman" w:eastAsia="Times New Roman" w:hAnsi="Times New Roman" w:cs="Times New Roman"/>
          <w:b/>
          <w:bCs/>
          <w:sz w:val="36"/>
          <w:szCs w:val="36"/>
          <w:lang w:val="en" w:eastAsia="en-AU"/>
        </w:rPr>
        <w:t>1. Policy statement</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1.1</w:t>
      </w:r>
      <w:r w:rsidRPr="00270C34">
        <w:rPr>
          <w:rFonts w:ascii="Times New Roman" w:eastAsia="Times New Roman" w:hAnsi="Times New Roman" w:cs="Times New Roman"/>
          <w:sz w:val="24"/>
          <w:szCs w:val="24"/>
          <w:lang w:val="en" w:eastAsia="en-AU"/>
        </w:rPr>
        <w:t xml:space="preserve"> The NSW Department of Education rejects all forms of bullying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 xml:space="preserve"> including online (or cyber) bullying.</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1.2</w:t>
      </w:r>
      <w:r w:rsidRPr="00270C34">
        <w:rPr>
          <w:rFonts w:ascii="Times New Roman" w:eastAsia="Times New Roman" w:hAnsi="Times New Roman" w:cs="Times New Roman"/>
          <w:sz w:val="24"/>
          <w:szCs w:val="24"/>
          <w:lang w:val="en" w:eastAsia="en-AU"/>
        </w:rPr>
        <w:t xml:space="preserve"> NSW public schools works to provide safe, inclusive, and respectful learning communities that promote student wellbeing.</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1.3</w:t>
      </w:r>
      <w:r w:rsidRPr="00270C34">
        <w:rPr>
          <w:rFonts w:ascii="Times New Roman" w:eastAsia="Times New Roman" w:hAnsi="Times New Roman" w:cs="Times New Roman"/>
          <w:sz w:val="24"/>
          <w:szCs w:val="24"/>
          <w:lang w:val="en" w:eastAsia="en-AU"/>
        </w:rPr>
        <w:t xml:space="preserve"> The department’s </w:t>
      </w:r>
      <w:hyperlink r:id="rId6" w:history="1">
        <w:proofErr w:type="spellStart"/>
        <w:r w:rsidRPr="00270C34">
          <w:rPr>
            <w:rFonts w:ascii="Times New Roman" w:eastAsia="Times New Roman" w:hAnsi="Times New Roman" w:cs="Times New Roman"/>
            <w:color w:val="0000FF"/>
            <w:sz w:val="24"/>
            <w:szCs w:val="24"/>
            <w:u w:val="single"/>
            <w:lang w:val="en" w:eastAsia="en-AU"/>
          </w:rPr>
          <w:t>Behaviour</w:t>
        </w:r>
        <w:proofErr w:type="spellEnd"/>
        <w:r w:rsidRPr="00270C34">
          <w:rPr>
            <w:rFonts w:ascii="Times New Roman" w:eastAsia="Times New Roman" w:hAnsi="Times New Roman" w:cs="Times New Roman"/>
            <w:color w:val="0000FF"/>
            <w:sz w:val="24"/>
            <w:szCs w:val="24"/>
            <w:u w:val="single"/>
            <w:lang w:val="en" w:eastAsia="en-AU"/>
          </w:rPr>
          <w:t xml:space="preserve"> Code for Students</w:t>
        </w:r>
      </w:hyperlink>
      <w:r w:rsidRPr="00270C34">
        <w:rPr>
          <w:rFonts w:ascii="Times New Roman" w:eastAsia="Times New Roman" w:hAnsi="Times New Roman" w:cs="Times New Roman"/>
          <w:sz w:val="24"/>
          <w:szCs w:val="24"/>
          <w:lang w:val="en" w:eastAsia="en-AU"/>
        </w:rPr>
        <w:t xml:space="preserve"> requires students to be inclusive and respect other students, their teachers, school staff, and community members, and to not bully, harass, intimidate, or discriminate against anyone in our schools.</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1.4</w:t>
      </w:r>
      <w:r w:rsidRPr="00270C34">
        <w:rPr>
          <w:rFonts w:ascii="Times New Roman" w:eastAsia="Times New Roman" w:hAnsi="Times New Roman" w:cs="Times New Roman"/>
          <w:sz w:val="24"/>
          <w:szCs w:val="24"/>
          <w:lang w:val="en" w:eastAsia="en-AU"/>
        </w:rPr>
        <w:t xml:space="preserve"> Schools are required to establish strategies and practices to encourage positive student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 xml:space="preserve">, </w:t>
      </w:r>
      <w:proofErr w:type="spellStart"/>
      <w:r w:rsidRPr="00270C34">
        <w:rPr>
          <w:rFonts w:ascii="Times New Roman" w:eastAsia="Times New Roman" w:hAnsi="Times New Roman" w:cs="Times New Roman"/>
          <w:sz w:val="24"/>
          <w:szCs w:val="24"/>
          <w:lang w:val="en" w:eastAsia="en-AU"/>
        </w:rPr>
        <w:t>recognise</w:t>
      </w:r>
      <w:proofErr w:type="spellEnd"/>
      <w:r w:rsidRPr="00270C34">
        <w:rPr>
          <w:rFonts w:ascii="Times New Roman" w:eastAsia="Times New Roman" w:hAnsi="Times New Roman" w:cs="Times New Roman"/>
          <w:sz w:val="24"/>
          <w:szCs w:val="24"/>
          <w:lang w:val="en" w:eastAsia="en-AU"/>
        </w:rPr>
        <w:t xml:space="preserve"> and reinforce student achievement and wellbeing, and manage disruptive student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 xml:space="preserve">, as outlined in the </w:t>
      </w:r>
      <w:hyperlink r:id="rId7" w:history="1">
        <w:r w:rsidRPr="00270C34">
          <w:rPr>
            <w:rFonts w:ascii="Times New Roman" w:eastAsia="Times New Roman" w:hAnsi="Times New Roman" w:cs="Times New Roman"/>
            <w:color w:val="0000FF"/>
            <w:sz w:val="24"/>
            <w:szCs w:val="24"/>
            <w:u w:val="single"/>
            <w:lang w:val="en" w:eastAsia="en-AU"/>
          </w:rPr>
          <w:t>Student Discipline in Government Schools Policy</w:t>
        </w:r>
      </w:hyperlink>
      <w:r w:rsidRPr="00270C34">
        <w:rPr>
          <w:rFonts w:ascii="Times New Roman" w:eastAsia="Times New Roman" w:hAnsi="Times New Roman" w:cs="Times New Roman"/>
          <w:sz w:val="24"/>
          <w:szCs w:val="24"/>
          <w:lang w:val="en" w:eastAsia="en-AU"/>
        </w:rPr>
        <w:t>.</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1.5</w:t>
      </w:r>
      <w:r w:rsidRPr="00270C34">
        <w:rPr>
          <w:rFonts w:ascii="Times New Roman" w:eastAsia="Times New Roman" w:hAnsi="Times New Roman" w:cs="Times New Roman"/>
          <w:sz w:val="24"/>
          <w:szCs w:val="24"/>
          <w:lang w:val="en" w:eastAsia="en-AU"/>
        </w:rPr>
        <w:t xml:space="preserve"> School staff need to encourage high levels of parental and community involvement in the school to improve student attendance, engagement, learning and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1.6</w:t>
      </w:r>
      <w:r w:rsidRPr="00270C34">
        <w:rPr>
          <w:rFonts w:ascii="Times New Roman" w:eastAsia="Times New Roman" w:hAnsi="Times New Roman" w:cs="Times New Roman"/>
          <w:sz w:val="24"/>
          <w:szCs w:val="24"/>
          <w:lang w:val="en" w:eastAsia="en-AU"/>
        </w:rPr>
        <w:t xml:space="preserve"> Each school must complete and implement the </w:t>
      </w:r>
      <w:hyperlink r:id="rId8" w:history="1">
        <w:r w:rsidRPr="00270C34">
          <w:rPr>
            <w:rFonts w:ascii="Times New Roman" w:eastAsia="Times New Roman" w:hAnsi="Times New Roman" w:cs="Times New Roman"/>
            <w:color w:val="0000FF"/>
            <w:sz w:val="24"/>
            <w:szCs w:val="24"/>
            <w:u w:val="single"/>
            <w:lang w:val="en" w:eastAsia="en-AU"/>
          </w:rPr>
          <w:t>Anti-bullying Plan</w:t>
        </w:r>
      </w:hyperlink>
      <w:r w:rsidRPr="00270C34">
        <w:rPr>
          <w:rFonts w:ascii="Times New Roman" w:eastAsia="Times New Roman" w:hAnsi="Times New Roman" w:cs="Times New Roman"/>
          <w:sz w:val="24"/>
          <w:szCs w:val="24"/>
          <w:lang w:val="en" w:eastAsia="en-AU"/>
        </w:rPr>
        <w:t>.</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1.7</w:t>
      </w:r>
      <w:r w:rsidRPr="00270C34">
        <w:rPr>
          <w:rFonts w:ascii="Times New Roman" w:eastAsia="Times New Roman" w:hAnsi="Times New Roman" w:cs="Times New Roman"/>
          <w:sz w:val="24"/>
          <w:szCs w:val="24"/>
          <w:lang w:val="en" w:eastAsia="en-AU"/>
        </w:rPr>
        <w:t xml:space="preserve"> Bullying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 xml:space="preserve"> has three key features. It involves the intentional misuse of power in a relationship. It is ongoing and repeated, and it involves </w:t>
      </w:r>
      <w:proofErr w:type="spellStart"/>
      <w:r w:rsidRPr="00270C34">
        <w:rPr>
          <w:rFonts w:ascii="Times New Roman" w:eastAsia="Times New Roman" w:hAnsi="Times New Roman" w:cs="Times New Roman"/>
          <w:sz w:val="24"/>
          <w:szCs w:val="24"/>
          <w:lang w:val="en" w:eastAsia="en-AU"/>
        </w:rPr>
        <w:t>behaviours</w:t>
      </w:r>
      <w:proofErr w:type="spellEnd"/>
      <w:r w:rsidRPr="00270C34">
        <w:rPr>
          <w:rFonts w:ascii="Times New Roman" w:eastAsia="Times New Roman" w:hAnsi="Times New Roman" w:cs="Times New Roman"/>
          <w:sz w:val="24"/>
          <w:szCs w:val="24"/>
          <w:lang w:val="en" w:eastAsia="en-AU"/>
        </w:rPr>
        <w:t xml:space="preserve"> that can cause harm.</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1.8</w:t>
      </w:r>
      <w:r w:rsidRPr="00270C34">
        <w:rPr>
          <w:rFonts w:ascii="Times New Roman" w:eastAsia="Times New Roman" w:hAnsi="Times New Roman" w:cs="Times New Roman"/>
          <w:sz w:val="24"/>
          <w:szCs w:val="24"/>
          <w:lang w:val="en" w:eastAsia="en-AU"/>
        </w:rPr>
        <w:t xml:space="preserve"> Bullying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 xml:space="preserve"> can also involve intimidation, </w:t>
      </w:r>
      <w:proofErr w:type="spellStart"/>
      <w:r w:rsidRPr="00270C34">
        <w:rPr>
          <w:rFonts w:ascii="Times New Roman" w:eastAsia="Times New Roman" w:hAnsi="Times New Roman" w:cs="Times New Roman"/>
          <w:sz w:val="24"/>
          <w:szCs w:val="24"/>
          <w:lang w:val="en" w:eastAsia="en-AU"/>
        </w:rPr>
        <w:t>victimisation</w:t>
      </w:r>
      <w:proofErr w:type="spellEnd"/>
      <w:r w:rsidRPr="00270C34">
        <w:rPr>
          <w:rFonts w:ascii="Times New Roman" w:eastAsia="Times New Roman" w:hAnsi="Times New Roman" w:cs="Times New Roman"/>
          <w:sz w:val="24"/>
          <w:szCs w:val="24"/>
          <w:lang w:val="en" w:eastAsia="en-AU"/>
        </w:rPr>
        <w:t xml:space="preserve"> and harassment, including that based on sex, race, religion, disability, or sexual orientation, both online and offline.</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1.9</w:t>
      </w:r>
      <w:r w:rsidRPr="00270C34">
        <w:rPr>
          <w:rFonts w:ascii="Times New Roman" w:eastAsia="Times New Roman" w:hAnsi="Times New Roman" w:cs="Times New Roman"/>
          <w:sz w:val="24"/>
          <w:szCs w:val="24"/>
          <w:lang w:val="en" w:eastAsia="en-AU"/>
        </w:rPr>
        <w:t xml:space="preserve"> Bullying can be illegal if it involves </w:t>
      </w:r>
      <w:proofErr w:type="spellStart"/>
      <w:r w:rsidRPr="00270C34">
        <w:rPr>
          <w:rFonts w:ascii="Times New Roman" w:eastAsia="Times New Roman" w:hAnsi="Times New Roman" w:cs="Times New Roman"/>
          <w:sz w:val="24"/>
          <w:szCs w:val="24"/>
          <w:lang w:val="en" w:eastAsia="en-AU"/>
        </w:rPr>
        <w:t>behaviours</w:t>
      </w:r>
      <w:proofErr w:type="spellEnd"/>
      <w:r w:rsidRPr="00270C34">
        <w:rPr>
          <w:rFonts w:ascii="Times New Roman" w:eastAsia="Times New Roman" w:hAnsi="Times New Roman" w:cs="Times New Roman"/>
          <w:sz w:val="24"/>
          <w:szCs w:val="24"/>
          <w:lang w:val="en" w:eastAsia="en-AU"/>
        </w:rPr>
        <w:t xml:space="preserve"> that include physical violence, threats of violence, damaging property, or stalking.</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lastRenderedPageBreak/>
        <w:t>1.10</w:t>
      </w:r>
      <w:r w:rsidRPr="00270C34">
        <w:rPr>
          <w:rFonts w:ascii="Times New Roman" w:eastAsia="Times New Roman" w:hAnsi="Times New Roman" w:cs="Times New Roman"/>
          <w:sz w:val="24"/>
          <w:szCs w:val="24"/>
          <w:lang w:val="en" w:eastAsia="en-AU"/>
        </w:rPr>
        <w:t xml:space="preserve"> The </w:t>
      </w:r>
      <w:hyperlink r:id="rId9" w:history="1">
        <w:r w:rsidRPr="00270C34">
          <w:rPr>
            <w:rFonts w:ascii="Times New Roman" w:eastAsia="Times New Roman" w:hAnsi="Times New Roman" w:cs="Times New Roman"/>
            <w:color w:val="0000FF"/>
            <w:sz w:val="24"/>
            <w:szCs w:val="24"/>
            <w:u w:val="single"/>
            <w:lang w:val="en" w:eastAsia="en-AU"/>
          </w:rPr>
          <w:t>NSW anti-bullying website</w:t>
        </w:r>
      </w:hyperlink>
      <w:r w:rsidRPr="00270C34">
        <w:rPr>
          <w:rFonts w:ascii="Times New Roman" w:eastAsia="Times New Roman" w:hAnsi="Times New Roman" w:cs="Times New Roman"/>
          <w:sz w:val="24"/>
          <w:szCs w:val="24"/>
          <w:lang w:val="en" w:eastAsia="en-AU"/>
        </w:rPr>
        <w:t xml:space="preserve"> supports school staff, parents and </w:t>
      </w:r>
      <w:proofErr w:type="spellStart"/>
      <w:r w:rsidRPr="00270C34">
        <w:rPr>
          <w:rFonts w:ascii="Times New Roman" w:eastAsia="Times New Roman" w:hAnsi="Times New Roman" w:cs="Times New Roman"/>
          <w:sz w:val="24"/>
          <w:szCs w:val="24"/>
          <w:lang w:val="en" w:eastAsia="en-AU"/>
        </w:rPr>
        <w:t>carers</w:t>
      </w:r>
      <w:proofErr w:type="spellEnd"/>
      <w:r w:rsidRPr="00270C34">
        <w:rPr>
          <w:rFonts w:ascii="Times New Roman" w:eastAsia="Times New Roman" w:hAnsi="Times New Roman" w:cs="Times New Roman"/>
          <w:sz w:val="24"/>
          <w:szCs w:val="24"/>
          <w:lang w:val="en" w:eastAsia="en-AU"/>
        </w:rPr>
        <w:t xml:space="preserve">, volunteers and contracted staff, and students to discourage, prevent, identify, and respond effectively to student bullying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 where it does occur.</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1.11</w:t>
      </w:r>
      <w:r w:rsidRPr="00270C34">
        <w:rPr>
          <w:rFonts w:ascii="Times New Roman" w:eastAsia="Times New Roman" w:hAnsi="Times New Roman" w:cs="Times New Roman"/>
          <w:sz w:val="24"/>
          <w:szCs w:val="24"/>
          <w:lang w:val="en" w:eastAsia="en-AU"/>
        </w:rPr>
        <w:t xml:space="preserve"> Preventing and responding to bullying is the shared responsibility of all school staff, volunteers, and contracted staff employed by schools, and students, parents and </w:t>
      </w:r>
      <w:proofErr w:type="spellStart"/>
      <w:r w:rsidRPr="00270C34">
        <w:rPr>
          <w:rFonts w:ascii="Times New Roman" w:eastAsia="Times New Roman" w:hAnsi="Times New Roman" w:cs="Times New Roman"/>
          <w:sz w:val="24"/>
          <w:szCs w:val="24"/>
          <w:lang w:val="en" w:eastAsia="en-AU"/>
        </w:rPr>
        <w:t>carers</w:t>
      </w:r>
      <w:proofErr w:type="spellEnd"/>
      <w:r w:rsidRPr="00270C34">
        <w:rPr>
          <w:rFonts w:ascii="Times New Roman" w:eastAsia="Times New Roman" w:hAnsi="Times New Roman" w:cs="Times New Roman"/>
          <w:sz w:val="24"/>
          <w:szCs w:val="24"/>
          <w:lang w:val="en" w:eastAsia="en-AU"/>
        </w:rPr>
        <w:t>.</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1.12</w:t>
      </w:r>
      <w:r w:rsidRPr="00270C34">
        <w:rPr>
          <w:rFonts w:ascii="Times New Roman" w:eastAsia="Times New Roman" w:hAnsi="Times New Roman" w:cs="Times New Roman"/>
          <w:sz w:val="24"/>
          <w:szCs w:val="24"/>
          <w:lang w:val="en" w:eastAsia="en-AU"/>
        </w:rPr>
        <w:t xml:space="preserve"> Teachers and other school staff are provided with support and professional development to discourage, prevent, identify, and respond to student bullying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1.13</w:t>
      </w:r>
      <w:r w:rsidRPr="00270C34">
        <w:rPr>
          <w:rFonts w:ascii="Times New Roman" w:eastAsia="Times New Roman" w:hAnsi="Times New Roman" w:cs="Times New Roman"/>
          <w:sz w:val="24"/>
          <w:szCs w:val="24"/>
          <w:lang w:val="en" w:eastAsia="en-AU"/>
        </w:rPr>
        <w:t xml:space="preserve"> Reports of student bullying can be made to any staff member at a school. A teacher or school executive staff (such as the principal, deputy principal or assistant principal, head teacher) at the school will address the reported bullying in a timely manner.</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1.14</w:t>
      </w:r>
      <w:r w:rsidRPr="00270C34">
        <w:rPr>
          <w:rFonts w:ascii="Times New Roman" w:eastAsia="Times New Roman" w:hAnsi="Times New Roman" w:cs="Times New Roman"/>
          <w:sz w:val="24"/>
          <w:szCs w:val="24"/>
          <w:lang w:val="en" w:eastAsia="en-AU"/>
        </w:rPr>
        <w:t xml:space="preserve"> If a student, parent or </w:t>
      </w:r>
      <w:proofErr w:type="spellStart"/>
      <w:r w:rsidRPr="00270C34">
        <w:rPr>
          <w:rFonts w:ascii="Times New Roman" w:eastAsia="Times New Roman" w:hAnsi="Times New Roman" w:cs="Times New Roman"/>
          <w:sz w:val="24"/>
          <w:szCs w:val="24"/>
          <w:lang w:val="en" w:eastAsia="en-AU"/>
        </w:rPr>
        <w:t>carer</w:t>
      </w:r>
      <w:proofErr w:type="spellEnd"/>
      <w:r w:rsidRPr="00270C34">
        <w:rPr>
          <w:rFonts w:ascii="Times New Roman" w:eastAsia="Times New Roman" w:hAnsi="Times New Roman" w:cs="Times New Roman"/>
          <w:sz w:val="24"/>
          <w:szCs w:val="24"/>
          <w:lang w:val="en" w:eastAsia="en-AU"/>
        </w:rPr>
        <w:t xml:space="preserve"> believes a matter is not being dealt with effectively, they can refer the matter to the school’s principal (or delegate) for resolution.</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 xml:space="preserve">1.15 </w:t>
      </w:r>
      <w:r w:rsidRPr="00270C34">
        <w:rPr>
          <w:rFonts w:ascii="Times New Roman" w:eastAsia="Times New Roman" w:hAnsi="Times New Roman" w:cs="Times New Roman"/>
          <w:sz w:val="24"/>
          <w:szCs w:val="24"/>
          <w:lang w:val="en" w:eastAsia="en-AU"/>
        </w:rPr>
        <w:t xml:space="preserve">If the student, parent or </w:t>
      </w:r>
      <w:proofErr w:type="spellStart"/>
      <w:r w:rsidRPr="00270C34">
        <w:rPr>
          <w:rFonts w:ascii="Times New Roman" w:eastAsia="Times New Roman" w:hAnsi="Times New Roman" w:cs="Times New Roman"/>
          <w:sz w:val="24"/>
          <w:szCs w:val="24"/>
          <w:lang w:val="en" w:eastAsia="en-AU"/>
        </w:rPr>
        <w:t>carer</w:t>
      </w:r>
      <w:proofErr w:type="spellEnd"/>
      <w:r w:rsidRPr="00270C34">
        <w:rPr>
          <w:rFonts w:ascii="Times New Roman" w:eastAsia="Times New Roman" w:hAnsi="Times New Roman" w:cs="Times New Roman"/>
          <w:sz w:val="24"/>
          <w:szCs w:val="24"/>
          <w:lang w:val="en" w:eastAsia="en-AU"/>
        </w:rPr>
        <w:t xml:space="preserve"> still has concerns, after referring the matter to the school’s principal (or delegate), and would like advice, they can contact the </w:t>
      </w:r>
      <w:hyperlink r:id="rId10" w:history="1">
        <w:r w:rsidRPr="00270C34">
          <w:rPr>
            <w:rFonts w:ascii="Times New Roman" w:eastAsia="Times New Roman" w:hAnsi="Times New Roman" w:cs="Times New Roman"/>
            <w:color w:val="0000FF"/>
            <w:sz w:val="24"/>
            <w:szCs w:val="24"/>
            <w:u w:val="single"/>
            <w:lang w:val="en" w:eastAsia="en-AU"/>
          </w:rPr>
          <w:t>Learning and Wellbeing Advisor or Officer</w:t>
        </w:r>
      </w:hyperlink>
      <w:r w:rsidRPr="00270C34">
        <w:rPr>
          <w:rFonts w:ascii="Times New Roman" w:eastAsia="Times New Roman" w:hAnsi="Times New Roman" w:cs="Times New Roman"/>
          <w:sz w:val="24"/>
          <w:szCs w:val="24"/>
          <w:lang w:val="en" w:eastAsia="en-AU"/>
        </w:rPr>
        <w:t xml:space="preserve"> at the local departmental office. If the matter is then still not resolved they can contact the </w:t>
      </w:r>
      <w:hyperlink r:id="rId11" w:history="1">
        <w:r w:rsidRPr="00270C34">
          <w:rPr>
            <w:rFonts w:ascii="Times New Roman" w:eastAsia="Times New Roman" w:hAnsi="Times New Roman" w:cs="Times New Roman"/>
            <w:color w:val="0000FF"/>
            <w:sz w:val="24"/>
            <w:szCs w:val="24"/>
            <w:u w:val="single"/>
            <w:lang w:val="en" w:eastAsia="en-AU"/>
          </w:rPr>
          <w:t>Director Educational Leadership</w:t>
        </w:r>
      </w:hyperlink>
      <w:r w:rsidRPr="00270C34">
        <w:rPr>
          <w:rFonts w:ascii="Times New Roman" w:eastAsia="Times New Roman" w:hAnsi="Times New Roman" w:cs="Times New Roman"/>
          <w:sz w:val="24"/>
          <w:szCs w:val="24"/>
          <w:lang w:val="en" w:eastAsia="en-AU"/>
        </w:rPr>
        <w:t xml:space="preserve">, at the local departmental office, who must follow the </w:t>
      </w:r>
      <w:hyperlink r:id="rId12" w:history="1">
        <w:r w:rsidRPr="00270C34">
          <w:rPr>
            <w:rFonts w:ascii="Times New Roman" w:eastAsia="Times New Roman" w:hAnsi="Times New Roman" w:cs="Times New Roman"/>
            <w:color w:val="0000FF"/>
            <w:sz w:val="24"/>
            <w:szCs w:val="24"/>
            <w:u w:val="single"/>
            <w:lang w:val="en" w:eastAsia="en-AU"/>
          </w:rPr>
          <w:t>Complaints Handling Policy</w:t>
        </w:r>
      </w:hyperlink>
      <w:r w:rsidRPr="00270C34">
        <w:rPr>
          <w:rFonts w:ascii="Times New Roman" w:eastAsia="Times New Roman" w:hAnsi="Times New Roman" w:cs="Times New Roman"/>
          <w:sz w:val="24"/>
          <w:szCs w:val="24"/>
          <w:lang w:val="en" w:eastAsia="en-AU"/>
        </w:rPr>
        <w:t>.</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1.16</w:t>
      </w:r>
      <w:r w:rsidRPr="00270C34">
        <w:rPr>
          <w:rFonts w:ascii="Times New Roman" w:eastAsia="Times New Roman" w:hAnsi="Times New Roman" w:cs="Times New Roman"/>
          <w:sz w:val="24"/>
          <w:szCs w:val="24"/>
          <w:lang w:val="en" w:eastAsia="en-AU"/>
        </w:rPr>
        <w:t xml:space="preserve"> For incidents of physical violence, and where required, staff should administer first aid (consistent with their training and experience), and contact emergency services whenever necessary. Staff must also report the incident to the Incident Reporting and Support Hotline on 1800 811 523.</w:t>
      </w:r>
    </w:p>
    <w:p w:rsidR="00270C34" w:rsidRPr="00270C34" w:rsidRDefault="00270C34" w:rsidP="00270C34">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70C34">
        <w:rPr>
          <w:rFonts w:ascii="Times New Roman" w:eastAsia="Times New Roman" w:hAnsi="Times New Roman" w:cs="Times New Roman"/>
          <w:b/>
          <w:bCs/>
          <w:sz w:val="36"/>
          <w:szCs w:val="36"/>
          <w:lang w:val="en" w:eastAsia="en-AU"/>
        </w:rPr>
        <w:t>2. Audience and applicability</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2.1</w:t>
      </w:r>
      <w:r w:rsidRPr="00270C34">
        <w:rPr>
          <w:rFonts w:ascii="Times New Roman" w:eastAsia="Times New Roman" w:hAnsi="Times New Roman" w:cs="Times New Roman"/>
          <w:sz w:val="24"/>
          <w:szCs w:val="24"/>
          <w:lang w:val="en" w:eastAsia="en-AU"/>
        </w:rPr>
        <w:t xml:space="preserve"> This policy applies to all NSW public schools, including those with preschools.</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2.2</w:t>
      </w:r>
      <w:r w:rsidRPr="00270C34">
        <w:rPr>
          <w:rFonts w:ascii="Times New Roman" w:eastAsia="Times New Roman" w:hAnsi="Times New Roman" w:cs="Times New Roman"/>
          <w:sz w:val="24"/>
          <w:szCs w:val="24"/>
          <w:lang w:val="en" w:eastAsia="en-AU"/>
        </w:rPr>
        <w:t xml:space="preserve"> This policy applies to all </w:t>
      </w:r>
      <w:proofErr w:type="gramStart"/>
      <w:r w:rsidRPr="00270C34">
        <w:rPr>
          <w:rFonts w:ascii="Times New Roman" w:eastAsia="Times New Roman" w:hAnsi="Times New Roman" w:cs="Times New Roman"/>
          <w:sz w:val="24"/>
          <w:szCs w:val="24"/>
          <w:lang w:val="en" w:eastAsia="en-AU"/>
        </w:rPr>
        <w:t>student</w:t>
      </w:r>
      <w:proofErr w:type="gramEnd"/>
      <w:r w:rsidRPr="00270C34">
        <w:rPr>
          <w:rFonts w:ascii="Times New Roman" w:eastAsia="Times New Roman" w:hAnsi="Times New Roman" w:cs="Times New Roman"/>
          <w:sz w:val="24"/>
          <w:szCs w:val="24"/>
          <w:lang w:val="en" w:eastAsia="en-AU"/>
        </w:rPr>
        <w:t xml:space="preserve"> bullying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 including online (cyber) bullying, and applies outside of school hours and off school premises where students have been involved and there is a clear and close connection to the school.</w:t>
      </w:r>
    </w:p>
    <w:p w:rsidR="00270C34" w:rsidRPr="00270C34" w:rsidRDefault="00270C34" w:rsidP="00270C34">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70C34">
        <w:rPr>
          <w:rFonts w:ascii="Times New Roman" w:eastAsia="Times New Roman" w:hAnsi="Times New Roman" w:cs="Times New Roman"/>
          <w:b/>
          <w:bCs/>
          <w:sz w:val="36"/>
          <w:szCs w:val="36"/>
          <w:lang w:val="en" w:eastAsia="en-AU"/>
        </w:rPr>
        <w:t>3. Context</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3.1</w:t>
      </w:r>
      <w:r w:rsidRPr="00270C34">
        <w:rPr>
          <w:rFonts w:ascii="Times New Roman" w:eastAsia="Times New Roman" w:hAnsi="Times New Roman" w:cs="Times New Roman"/>
          <w:sz w:val="24"/>
          <w:szCs w:val="24"/>
          <w:lang w:val="en" w:eastAsia="en-AU"/>
        </w:rPr>
        <w:t xml:space="preserve"> NSW public schools must comply with the NSW Education Standards Authority requirement to provide a safe, inclusive and supportive environment for students.</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3.2</w:t>
      </w:r>
      <w:r w:rsidRPr="00270C34">
        <w:rPr>
          <w:rFonts w:ascii="Times New Roman" w:eastAsia="Times New Roman" w:hAnsi="Times New Roman" w:cs="Times New Roman"/>
          <w:sz w:val="24"/>
          <w:szCs w:val="24"/>
          <w:lang w:val="en" w:eastAsia="en-AU"/>
        </w:rPr>
        <w:t xml:space="preserve"> Ways to prevent or respond to student bullying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 xml:space="preserve"> are addressed through teaching and learning programs across the key learning areas including the Self and Relationships strand of the mandatory Personal Development, Health and Physical Education curriculum.</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3.3</w:t>
      </w:r>
      <w:r w:rsidRPr="00270C34">
        <w:rPr>
          <w:rFonts w:ascii="Times New Roman" w:eastAsia="Times New Roman" w:hAnsi="Times New Roman" w:cs="Times New Roman"/>
          <w:sz w:val="24"/>
          <w:szCs w:val="24"/>
          <w:lang w:val="en" w:eastAsia="en-AU"/>
        </w:rPr>
        <w:t xml:space="preserve"> This policy relates to student bullying in NSW public schools. The </w:t>
      </w:r>
      <w:hyperlink r:id="rId13" w:history="1">
        <w:r w:rsidRPr="00270C34">
          <w:rPr>
            <w:rFonts w:ascii="Times New Roman" w:eastAsia="Times New Roman" w:hAnsi="Times New Roman" w:cs="Times New Roman"/>
            <w:color w:val="0000FF"/>
            <w:sz w:val="24"/>
            <w:szCs w:val="24"/>
            <w:u w:val="single"/>
            <w:lang w:val="en" w:eastAsia="en-AU"/>
          </w:rPr>
          <w:t>Work, Health and Safety Policy</w:t>
        </w:r>
      </w:hyperlink>
      <w:r w:rsidRPr="00270C34">
        <w:rPr>
          <w:rFonts w:ascii="Times New Roman" w:eastAsia="Times New Roman" w:hAnsi="Times New Roman" w:cs="Times New Roman"/>
          <w:sz w:val="24"/>
          <w:szCs w:val="24"/>
          <w:lang w:val="en" w:eastAsia="en-AU"/>
        </w:rPr>
        <w:t xml:space="preserve"> </w:t>
      </w:r>
      <w:proofErr w:type="gramStart"/>
      <w:r w:rsidRPr="00270C34">
        <w:rPr>
          <w:rFonts w:ascii="Times New Roman" w:eastAsia="Times New Roman" w:hAnsi="Times New Roman" w:cs="Times New Roman"/>
          <w:sz w:val="24"/>
          <w:szCs w:val="24"/>
          <w:lang w:val="en" w:eastAsia="en-AU"/>
        </w:rPr>
        <w:t>applies</w:t>
      </w:r>
      <w:proofErr w:type="gramEnd"/>
      <w:r w:rsidRPr="00270C34">
        <w:rPr>
          <w:rFonts w:ascii="Times New Roman" w:eastAsia="Times New Roman" w:hAnsi="Times New Roman" w:cs="Times New Roman"/>
          <w:sz w:val="24"/>
          <w:szCs w:val="24"/>
          <w:lang w:val="en" w:eastAsia="en-AU"/>
        </w:rPr>
        <w:t xml:space="preserve"> to staff bullying in NSW public schools. When bullying involves a student and staff member, both policies apply.</w:t>
      </w:r>
    </w:p>
    <w:p w:rsidR="00270C34" w:rsidRPr="00270C34" w:rsidRDefault="00270C34" w:rsidP="00270C34">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70C34">
        <w:rPr>
          <w:rFonts w:ascii="Times New Roman" w:eastAsia="Times New Roman" w:hAnsi="Times New Roman" w:cs="Times New Roman"/>
          <w:b/>
          <w:bCs/>
          <w:sz w:val="36"/>
          <w:szCs w:val="36"/>
          <w:lang w:val="en" w:eastAsia="en-AU"/>
        </w:rPr>
        <w:lastRenderedPageBreak/>
        <w:t>4. Responsibilities and delegations</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4.1</w:t>
      </w:r>
      <w:r w:rsidRPr="00270C34">
        <w:rPr>
          <w:rFonts w:ascii="Times New Roman" w:eastAsia="Times New Roman" w:hAnsi="Times New Roman" w:cs="Times New Roman"/>
          <w:sz w:val="24"/>
          <w:szCs w:val="24"/>
          <w:lang w:val="en" w:eastAsia="en-AU"/>
        </w:rPr>
        <w:t xml:space="preserve"> Teachers</w:t>
      </w:r>
    </w:p>
    <w:p w:rsidR="00270C34" w:rsidRPr="00270C34" w:rsidRDefault="00270C34" w:rsidP="00270C3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sz w:val="24"/>
          <w:szCs w:val="24"/>
          <w:lang w:val="en" w:eastAsia="en-AU"/>
        </w:rPr>
        <w:t>support the school in maintaining a safe, inclusive and supportive learning environment</w:t>
      </w:r>
    </w:p>
    <w:p w:rsidR="00270C34" w:rsidRPr="00270C34" w:rsidRDefault="00270C34" w:rsidP="00270C3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sz w:val="24"/>
          <w:szCs w:val="24"/>
          <w:lang w:val="en" w:eastAsia="en-AU"/>
        </w:rPr>
        <w:t xml:space="preserve">model and promote appropriate relationships and </w:t>
      </w:r>
      <w:proofErr w:type="spellStart"/>
      <w:r w:rsidRPr="00270C34">
        <w:rPr>
          <w:rFonts w:ascii="Times New Roman" w:eastAsia="Times New Roman" w:hAnsi="Times New Roman" w:cs="Times New Roman"/>
          <w:sz w:val="24"/>
          <w:szCs w:val="24"/>
          <w:lang w:val="en" w:eastAsia="en-AU"/>
        </w:rPr>
        <w:t>behaviours</w:t>
      </w:r>
      <w:proofErr w:type="spellEnd"/>
    </w:p>
    <w:p w:rsidR="00270C34" w:rsidRPr="00270C34" w:rsidRDefault="00270C34" w:rsidP="00270C3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sz w:val="24"/>
          <w:szCs w:val="24"/>
          <w:lang w:val="en" w:eastAsia="en-AU"/>
        </w:rPr>
        <w:t>promote a school culture where bullying is not acceptable</w:t>
      </w:r>
    </w:p>
    <w:p w:rsidR="00270C34" w:rsidRPr="00270C34" w:rsidRDefault="00270C34" w:rsidP="00270C3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sz w:val="24"/>
          <w:szCs w:val="24"/>
          <w:lang w:val="en" w:eastAsia="en-AU"/>
        </w:rPr>
        <w:t>teach students to identify, report and respond to bullying at school and online</w:t>
      </w:r>
    </w:p>
    <w:p w:rsidR="00270C34" w:rsidRPr="00270C34" w:rsidRDefault="00270C34" w:rsidP="00270C3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70C34">
        <w:rPr>
          <w:rFonts w:ascii="Times New Roman" w:eastAsia="Times New Roman" w:hAnsi="Times New Roman" w:cs="Times New Roman"/>
          <w:sz w:val="24"/>
          <w:szCs w:val="24"/>
          <w:lang w:val="en" w:eastAsia="en-AU"/>
        </w:rPr>
        <w:t>manage</w:t>
      </w:r>
      <w:proofErr w:type="gramEnd"/>
      <w:r w:rsidRPr="00270C34">
        <w:rPr>
          <w:rFonts w:ascii="Times New Roman" w:eastAsia="Times New Roman" w:hAnsi="Times New Roman" w:cs="Times New Roman"/>
          <w:sz w:val="24"/>
          <w:szCs w:val="24"/>
          <w:lang w:val="en" w:eastAsia="en-AU"/>
        </w:rPr>
        <w:t xml:space="preserve"> reports of bullying and escalate matters to the principal (or delegate) when necessary.</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 xml:space="preserve">4.2 </w:t>
      </w:r>
      <w:r w:rsidRPr="00270C34">
        <w:rPr>
          <w:rFonts w:ascii="Times New Roman" w:eastAsia="Times New Roman" w:hAnsi="Times New Roman" w:cs="Times New Roman"/>
          <w:sz w:val="24"/>
          <w:szCs w:val="24"/>
          <w:lang w:val="en" w:eastAsia="en-AU"/>
        </w:rPr>
        <w:t>Non-teaching staff</w:t>
      </w:r>
    </w:p>
    <w:p w:rsidR="00270C34" w:rsidRPr="00270C34" w:rsidRDefault="00270C34" w:rsidP="00270C3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70C34">
        <w:rPr>
          <w:rFonts w:ascii="Times New Roman" w:eastAsia="Times New Roman" w:hAnsi="Times New Roman" w:cs="Times New Roman"/>
          <w:sz w:val="24"/>
          <w:szCs w:val="24"/>
          <w:lang w:val="en" w:eastAsia="en-AU"/>
        </w:rPr>
        <w:t>refer</w:t>
      </w:r>
      <w:proofErr w:type="gramEnd"/>
      <w:r w:rsidRPr="00270C34">
        <w:rPr>
          <w:rFonts w:ascii="Times New Roman" w:eastAsia="Times New Roman" w:hAnsi="Times New Roman" w:cs="Times New Roman"/>
          <w:sz w:val="24"/>
          <w:szCs w:val="24"/>
          <w:lang w:val="en" w:eastAsia="en-AU"/>
        </w:rPr>
        <w:t xml:space="preserve"> any report of bullying to a teacher or school executive staff.</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4.3</w:t>
      </w:r>
      <w:r w:rsidRPr="00270C34">
        <w:rPr>
          <w:rFonts w:ascii="Times New Roman" w:eastAsia="Times New Roman" w:hAnsi="Times New Roman" w:cs="Times New Roman"/>
          <w:sz w:val="24"/>
          <w:szCs w:val="24"/>
          <w:lang w:val="en" w:eastAsia="en-AU"/>
        </w:rPr>
        <w:t xml:space="preserve"> Principals (or their delegate)</w:t>
      </w:r>
    </w:p>
    <w:p w:rsidR="00270C34" w:rsidRPr="00270C34" w:rsidRDefault="00270C34" w:rsidP="00270C3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sz w:val="24"/>
          <w:szCs w:val="24"/>
          <w:lang w:val="en" w:eastAsia="en-AU"/>
        </w:rPr>
        <w:t xml:space="preserve">complete and implement the </w:t>
      </w:r>
      <w:hyperlink r:id="rId14" w:history="1">
        <w:r w:rsidRPr="00270C34">
          <w:rPr>
            <w:rFonts w:ascii="Times New Roman" w:eastAsia="Times New Roman" w:hAnsi="Times New Roman" w:cs="Times New Roman"/>
            <w:color w:val="0000FF"/>
            <w:sz w:val="24"/>
            <w:szCs w:val="24"/>
            <w:u w:val="single"/>
            <w:lang w:val="en" w:eastAsia="en-AU"/>
          </w:rPr>
          <w:t>Anti-bullying Plan</w:t>
        </w:r>
      </w:hyperlink>
      <w:r w:rsidRPr="00270C34">
        <w:rPr>
          <w:rFonts w:ascii="Times New Roman" w:eastAsia="Times New Roman" w:hAnsi="Times New Roman" w:cs="Times New Roman"/>
          <w:sz w:val="24"/>
          <w:szCs w:val="24"/>
          <w:lang w:val="en" w:eastAsia="en-AU"/>
        </w:rPr>
        <w:t xml:space="preserve"> for their school</w:t>
      </w:r>
    </w:p>
    <w:p w:rsidR="00270C34" w:rsidRPr="00270C34" w:rsidRDefault="00270C34" w:rsidP="00270C3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sz w:val="24"/>
          <w:szCs w:val="24"/>
          <w:lang w:val="en" w:eastAsia="en-AU"/>
        </w:rPr>
        <w:t>maintain a positive school climate which includes respectful relationships</w:t>
      </w:r>
    </w:p>
    <w:p w:rsidR="00270C34" w:rsidRPr="00270C34" w:rsidRDefault="00270C34" w:rsidP="00270C3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sz w:val="24"/>
          <w:szCs w:val="24"/>
          <w:lang w:val="en" w:eastAsia="en-AU"/>
        </w:rPr>
        <w:t xml:space="preserve">identify patterns of bullying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 xml:space="preserve"> and initiate school action to respond</w:t>
      </w:r>
    </w:p>
    <w:p w:rsidR="00270C34" w:rsidRPr="00270C34" w:rsidRDefault="00270C34" w:rsidP="00270C3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70C34">
        <w:rPr>
          <w:rFonts w:ascii="Times New Roman" w:eastAsia="Times New Roman" w:hAnsi="Times New Roman" w:cs="Times New Roman"/>
          <w:sz w:val="24"/>
          <w:szCs w:val="24"/>
          <w:lang w:val="en" w:eastAsia="en-AU"/>
        </w:rPr>
        <w:t>manage</w:t>
      </w:r>
      <w:proofErr w:type="gramEnd"/>
      <w:r w:rsidRPr="00270C34">
        <w:rPr>
          <w:rFonts w:ascii="Times New Roman" w:eastAsia="Times New Roman" w:hAnsi="Times New Roman" w:cs="Times New Roman"/>
          <w:sz w:val="24"/>
          <w:szCs w:val="24"/>
          <w:lang w:val="en" w:eastAsia="en-AU"/>
        </w:rPr>
        <w:t xml:space="preserve"> complaints about bullying in accordance with the </w:t>
      </w:r>
      <w:hyperlink r:id="rId15" w:history="1">
        <w:r w:rsidRPr="00270C34">
          <w:rPr>
            <w:rFonts w:ascii="Times New Roman" w:eastAsia="Times New Roman" w:hAnsi="Times New Roman" w:cs="Times New Roman"/>
            <w:color w:val="0000FF"/>
            <w:sz w:val="24"/>
            <w:szCs w:val="24"/>
            <w:u w:val="single"/>
            <w:lang w:val="en" w:eastAsia="en-AU"/>
          </w:rPr>
          <w:t>Complaints Handling Policy</w:t>
        </w:r>
      </w:hyperlink>
      <w:r w:rsidRPr="00270C34">
        <w:rPr>
          <w:rFonts w:ascii="Times New Roman" w:eastAsia="Times New Roman" w:hAnsi="Times New Roman" w:cs="Times New Roman"/>
          <w:sz w:val="24"/>
          <w:szCs w:val="24"/>
          <w:lang w:val="en" w:eastAsia="en-AU"/>
        </w:rPr>
        <w:t>.</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4.4</w:t>
      </w:r>
      <w:r w:rsidRPr="00270C34">
        <w:rPr>
          <w:rFonts w:ascii="Times New Roman" w:eastAsia="Times New Roman" w:hAnsi="Times New Roman" w:cs="Times New Roman"/>
          <w:sz w:val="24"/>
          <w:szCs w:val="24"/>
          <w:lang w:val="en" w:eastAsia="en-AU"/>
        </w:rPr>
        <w:t xml:space="preserve"> Directors, Educational Leadership</w:t>
      </w:r>
    </w:p>
    <w:p w:rsidR="00270C34" w:rsidRPr="00270C34" w:rsidRDefault="00270C34" w:rsidP="00270C34">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sz w:val="24"/>
          <w:szCs w:val="24"/>
          <w:lang w:val="en" w:eastAsia="en-AU"/>
        </w:rPr>
        <w:t xml:space="preserve">manage complaints about how a school has responded to a report of bullying in accordance with the </w:t>
      </w:r>
      <w:hyperlink r:id="rId16" w:history="1">
        <w:r w:rsidRPr="00270C34">
          <w:rPr>
            <w:rFonts w:ascii="Times New Roman" w:eastAsia="Times New Roman" w:hAnsi="Times New Roman" w:cs="Times New Roman"/>
            <w:color w:val="0000FF"/>
            <w:sz w:val="24"/>
            <w:szCs w:val="24"/>
            <w:u w:val="single"/>
            <w:lang w:val="en" w:eastAsia="en-AU"/>
          </w:rPr>
          <w:t>Complaints Handling Policy</w:t>
        </w:r>
      </w:hyperlink>
    </w:p>
    <w:p w:rsidR="00270C34" w:rsidRPr="00270C34" w:rsidRDefault="00270C34" w:rsidP="00270C34">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70C34">
        <w:rPr>
          <w:rFonts w:ascii="Times New Roman" w:eastAsia="Times New Roman" w:hAnsi="Times New Roman" w:cs="Times New Roman"/>
          <w:sz w:val="24"/>
          <w:szCs w:val="24"/>
          <w:lang w:val="en" w:eastAsia="en-AU"/>
        </w:rPr>
        <w:t>where</w:t>
      </w:r>
      <w:proofErr w:type="gramEnd"/>
      <w:r w:rsidRPr="00270C34">
        <w:rPr>
          <w:rFonts w:ascii="Times New Roman" w:eastAsia="Times New Roman" w:hAnsi="Times New Roman" w:cs="Times New Roman"/>
          <w:sz w:val="24"/>
          <w:szCs w:val="24"/>
          <w:lang w:val="en" w:eastAsia="en-AU"/>
        </w:rPr>
        <w:t xml:space="preserve"> required, assist schools to implement the Anti-bullying Plan, to best meet the needs of the school community.</w:t>
      </w:r>
    </w:p>
    <w:p w:rsidR="00270C34" w:rsidRPr="00270C34" w:rsidRDefault="00270C34" w:rsidP="00270C34">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70C34">
        <w:rPr>
          <w:rFonts w:ascii="Times New Roman" w:eastAsia="Times New Roman" w:hAnsi="Times New Roman" w:cs="Times New Roman"/>
          <w:b/>
          <w:bCs/>
          <w:sz w:val="36"/>
          <w:szCs w:val="36"/>
          <w:lang w:val="en" w:eastAsia="en-AU"/>
        </w:rPr>
        <w:t>5. Monitoring, evaluation and reporting requirements</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5.1</w:t>
      </w:r>
      <w:r w:rsidRPr="00270C34">
        <w:rPr>
          <w:rFonts w:ascii="Times New Roman" w:eastAsia="Times New Roman" w:hAnsi="Times New Roman" w:cs="Times New Roman"/>
          <w:sz w:val="24"/>
          <w:szCs w:val="24"/>
          <w:lang w:val="en" w:eastAsia="en-AU"/>
        </w:rPr>
        <w:t xml:space="preserve"> The principal reviews the Anti-bullying Plan every year.</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5.2</w:t>
      </w:r>
      <w:r w:rsidRPr="00270C34">
        <w:rPr>
          <w:rFonts w:ascii="Times New Roman" w:eastAsia="Times New Roman" w:hAnsi="Times New Roman" w:cs="Times New Roman"/>
          <w:sz w:val="24"/>
          <w:szCs w:val="24"/>
          <w:lang w:val="en" w:eastAsia="en-AU"/>
        </w:rPr>
        <w:t xml:space="preserve"> The Director, Student Engagement and Interagency Partnerships </w:t>
      </w:r>
      <w:proofErr w:type="gramStart"/>
      <w:r w:rsidRPr="00270C34">
        <w:rPr>
          <w:rFonts w:ascii="Times New Roman" w:eastAsia="Times New Roman" w:hAnsi="Times New Roman" w:cs="Times New Roman"/>
          <w:sz w:val="24"/>
          <w:szCs w:val="24"/>
          <w:lang w:val="en" w:eastAsia="en-AU"/>
        </w:rPr>
        <w:t>monitors</w:t>
      </w:r>
      <w:proofErr w:type="gramEnd"/>
      <w:r w:rsidRPr="00270C34">
        <w:rPr>
          <w:rFonts w:ascii="Times New Roman" w:eastAsia="Times New Roman" w:hAnsi="Times New Roman" w:cs="Times New Roman"/>
          <w:sz w:val="24"/>
          <w:szCs w:val="24"/>
          <w:lang w:val="en" w:eastAsia="en-AU"/>
        </w:rPr>
        <w:t xml:space="preserve"> the implementation of this policy and reviews its effectiveness, at least every three years.</w:t>
      </w:r>
    </w:p>
    <w:p w:rsidR="00270C34" w:rsidRPr="00270C34" w:rsidRDefault="00270C34" w:rsidP="00270C34">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70C34">
        <w:rPr>
          <w:rFonts w:ascii="Times New Roman" w:eastAsia="Times New Roman" w:hAnsi="Times New Roman" w:cs="Times New Roman"/>
          <w:b/>
          <w:bCs/>
          <w:sz w:val="36"/>
          <w:szCs w:val="36"/>
          <w:lang w:val="en" w:eastAsia="en-AU"/>
        </w:rPr>
        <w:t>6. Contact</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6.1</w:t>
      </w:r>
      <w:r w:rsidRPr="00270C34">
        <w:rPr>
          <w:rFonts w:ascii="Times New Roman" w:eastAsia="Times New Roman" w:hAnsi="Times New Roman" w:cs="Times New Roman"/>
          <w:sz w:val="24"/>
          <w:szCs w:val="24"/>
          <w:lang w:val="en" w:eastAsia="en-AU"/>
        </w:rPr>
        <w:t xml:space="preserve"> Leader, </w:t>
      </w:r>
      <w:proofErr w:type="spellStart"/>
      <w:r w:rsidRPr="00270C34">
        <w:rPr>
          <w:rFonts w:ascii="Times New Roman" w:eastAsia="Times New Roman" w:hAnsi="Times New Roman" w:cs="Times New Roman"/>
          <w:sz w:val="24"/>
          <w:szCs w:val="24"/>
          <w:lang w:val="en" w:eastAsia="en-AU"/>
        </w:rPr>
        <w:t>Behaviour</w:t>
      </w:r>
      <w:proofErr w:type="spellEnd"/>
      <w:r w:rsidRPr="00270C34">
        <w:rPr>
          <w:rFonts w:ascii="Times New Roman" w:eastAsia="Times New Roman" w:hAnsi="Times New Roman" w:cs="Times New Roman"/>
          <w:sz w:val="24"/>
          <w:szCs w:val="24"/>
          <w:lang w:val="en" w:eastAsia="en-AU"/>
        </w:rPr>
        <w:t xml:space="preserve"> Services, 9244 5340.</w:t>
      </w:r>
    </w:p>
    <w:p w:rsidR="00270C34" w:rsidRPr="00270C34" w:rsidRDefault="00270C34" w:rsidP="00270C34">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70C34">
        <w:rPr>
          <w:rFonts w:ascii="Times New Roman" w:eastAsia="Times New Roman" w:hAnsi="Times New Roman" w:cs="Times New Roman"/>
          <w:b/>
          <w:bCs/>
          <w:sz w:val="36"/>
          <w:szCs w:val="36"/>
          <w:lang w:val="en" w:eastAsia="en-AU"/>
        </w:rPr>
        <w:t>7. Implementation date</w:t>
      </w:r>
    </w:p>
    <w:p w:rsidR="00270C34" w:rsidRPr="00270C34" w:rsidRDefault="00270C34" w:rsidP="00270C34">
      <w:pPr>
        <w:spacing w:before="100" w:beforeAutospacing="1" w:after="100" w:afterAutospacing="1" w:line="240" w:lineRule="auto"/>
        <w:rPr>
          <w:rFonts w:ascii="Times New Roman" w:eastAsia="Times New Roman" w:hAnsi="Times New Roman" w:cs="Times New Roman"/>
          <w:sz w:val="24"/>
          <w:szCs w:val="24"/>
          <w:lang w:val="en" w:eastAsia="en-AU"/>
        </w:rPr>
      </w:pPr>
      <w:r w:rsidRPr="00270C34">
        <w:rPr>
          <w:rFonts w:ascii="Times New Roman" w:eastAsia="Times New Roman" w:hAnsi="Times New Roman" w:cs="Times New Roman"/>
          <w:b/>
          <w:bCs/>
          <w:sz w:val="24"/>
          <w:szCs w:val="24"/>
          <w:lang w:val="en" w:eastAsia="en-AU"/>
        </w:rPr>
        <w:t>7.1</w:t>
      </w:r>
      <w:r w:rsidRPr="00270C34">
        <w:rPr>
          <w:rFonts w:ascii="Times New Roman" w:eastAsia="Times New Roman" w:hAnsi="Times New Roman" w:cs="Times New Roman"/>
          <w:sz w:val="24"/>
          <w:szCs w:val="24"/>
          <w:lang w:val="en" w:eastAsia="en-AU"/>
        </w:rPr>
        <w:t xml:space="preserve"> 21/03/2011</w:t>
      </w:r>
    </w:p>
    <w:p w:rsidR="009C5612" w:rsidRDefault="009C5612">
      <w:bookmarkStart w:id="0" w:name="_GoBack"/>
      <w:bookmarkEnd w:id="0"/>
    </w:p>
    <w:sectPr w:rsidR="009C5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9C8"/>
    <w:multiLevelType w:val="multilevel"/>
    <w:tmpl w:val="843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2375E"/>
    <w:multiLevelType w:val="multilevel"/>
    <w:tmpl w:val="B2E4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22CCB"/>
    <w:multiLevelType w:val="multilevel"/>
    <w:tmpl w:val="6A96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84545"/>
    <w:multiLevelType w:val="multilevel"/>
    <w:tmpl w:val="443E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34"/>
    <w:rsid w:val="00270C34"/>
    <w:rsid w:val="009C5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870">
      <w:bodyDiv w:val="1"/>
      <w:marLeft w:val="0"/>
      <w:marRight w:val="0"/>
      <w:marTop w:val="0"/>
      <w:marBottom w:val="0"/>
      <w:divBdr>
        <w:top w:val="none" w:sz="0" w:space="0" w:color="auto"/>
        <w:left w:val="none" w:sz="0" w:space="0" w:color="auto"/>
        <w:bottom w:val="none" w:sz="0" w:space="0" w:color="auto"/>
        <w:right w:val="none" w:sz="0" w:space="0" w:color="auto"/>
      </w:divBdr>
      <w:divsChild>
        <w:div w:id="1846281860">
          <w:marLeft w:val="0"/>
          <w:marRight w:val="0"/>
          <w:marTop w:val="0"/>
          <w:marBottom w:val="0"/>
          <w:divBdr>
            <w:top w:val="none" w:sz="0" w:space="0" w:color="auto"/>
            <w:left w:val="none" w:sz="0" w:space="0" w:color="auto"/>
            <w:bottom w:val="none" w:sz="0" w:space="0" w:color="auto"/>
            <w:right w:val="none" w:sz="0" w:space="0" w:color="auto"/>
          </w:divBdr>
          <w:divsChild>
            <w:div w:id="187648255">
              <w:marLeft w:val="0"/>
              <w:marRight w:val="0"/>
              <w:marTop w:val="0"/>
              <w:marBottom w:val="0"/>
              <w:divBdr>
                <w:top w:val="none" w:sz="0" w:space="0" w:color="auto"/>
                <w:left w:val="none" w:sz="0" w:space="0" w:color="auto"/>
                <w:bottom w:val="none" w:sz="0" w:space="0" w:color="auto"/>
                <w:right w:val="none" w:sz="0" w:space="0" w:color="auto"/>
              </w:divBdr>
              <w:divsChild>
                <w:div w:id="129713741">
                  <w:marLeft w:val="0"/>
                  <w:marRight w:val="0"/>
                  <w:marTop w:val="0"/>
                  <w:marBottom w:val="0"/>
                  <w:divBdr>
                    <w:top w:val="none" w:sz="0" w:space="0" w:color="auto"/>
                    <w:left w:val="none" w:sz="0" w:space="0" w:color="auto"/>
                    <w:bottom w:val="none" w:sz="0" w:space="0" w:color="auto"/>
                    <w:right w:val="none" w:sz="0" w:space="0" w:color="auto"/>
                  </w:divBdr>
                  <w:divsChild>
                    <w:div w:id="1347248111">
                      <w:marLeft w:val="0"/>
                      <w:marRight w:val="0"/>
                      <w:marTop w:val="0"/>
                      <w:marBottom w:val="0"/>
                      <w:divBdr>
                        <w:top w:val="none" w:sz="0" w:space="0" w:color="auto"/>
                        <w:left w:val="none" w:sz="0" w:space="0" w:color="auto"/>
                        <w:bottom w:val="none" w:sz="0" w:space="0" w:color="auto"/>
                        <w:right w:val="none" w:sz="0" w:space="0" w:color="auto"/>
                      </w:divBdr>
                      <w:divsChild>
                        <w:div w:id="1224677620">
                          <w:marLeft w:val="0"/>
                          <w:marRight w:val="0"/>
                          <w:marTop w:val="0"/>
                          <w:marBottom w:val="0"/>
                          <w:divBdr>
                            <w:top w:val="none" w:sz="0" w:space="0" w:color="auto"/>
                            <w:left w:val="none" w:sz="0" w:space="0" w:color="auto"/>
                            <w:bottom w:val="none" w:sz="0" w:space="0" w:color="auto"/>
                            <w:right w:val="none" w:sz="0" w:space="0" w:color="auto"/>
                          </w:divBdr>
                          <w:divsChild>
                            <w:div w:id="12010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olicy-library/associated-documents/Anti-bullying-plan.PDF" TargetMode="External"/><Relationship Id="rId13" Type="http://schemas.openxmlformats.org/officeDocument/2006/relationships/hyperlink" Target="https://education.nsw.gov.au/policy-library/policies/work-health-and-safety-whs-polic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ducation.nsw.gov.au/policy-library/policies/student-discipline-in-government-schools-policy" TargetMode="External"/><Relationship Id="rId12" Type="http://schemas.openxmlformats.org/officeDocument/2006/relationships/hyperlink" Target="https://education.nsw.gov.au/policy-library/policies/complaints-handling-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nsw.gov.au/policy-library/policies/complaints-handling-policy" TargetMode="External"/><Relationship Id="rId1" Type="http://schemas.openxmlformats.org/officeDocument/2006/relationships/numbering" Target="numbering.xml"/><Relationship Id="rId6" Type="http://schemas.openxmlformats.org/officeDocument/2006/relationships/hyperlink" Target="https://education.nsw.gov.au/policy-library/associated-documents/behaviourcode.pdf" TargetMode="External"/><Relationship Id="rId11" Type="http://schemas.openxmlformats.org/officeDocument/2006/relationships/hyperlink" Target="https://education.nsw.gov.au/public-schools/going-to-a-public-school/operational-directorates" TargetMode="External"/><Relationship Id="rId5" Type="http://schemas.openxmlformats.org/officeDocument/2006/relationships/webSettings" Target="webSettings.xml"/><Relationship Id="rId15" Type="http://schemas.openxmlformats.org/officeDocument/2006/relationships/hyperlink" Target="https://education.nsw.gov.au/policy-library/policies/complaints-handling-policy" TargetMode="External"/><Relationship Id="rId10" Type="http://schemas.openxmlformats.org/officeDocument/2006/relationships/hyperlink" Target="https://education.nsw.gov.au/public-schools/going-to-a-public-school/operational-directorates" TargetMode="External"/><Relationship Id="rId4" Type="http://schemas.openxmlformats.org/officeDocument/2006/relationships/settings" Target="settings.xml"/><Relationship Id="rId9" Type="http://schemas.openxmlformats.org/officeDocument/2006/relationships/hyperlink" Target="https://antibullying.nsw.gov.au/" TargetMode="External"/><Relationship Id="rId14" Type="http://schemas.openxmlformats.org/officeDocument/2006/relationships/hyperlink" Target="https://education.nsw.gov.au/policy-library/associated-documents/Anti-bullying-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Trevithick, Julie</dc:creator>
  <cp:lastModifiedBy>Trevithick, Julie</cp:lastModifiedBy>
  <cp:revision>1</cp:revision>
  <dcterms:created xsi:type="dcterms:W3CDTF">2019-03-08T02:07:00Z</dcterms:created>
  <dcterms:modified xsi:type="dcterms:W3CDTF">2019-03-08T02:08:00Z</dcterms:modified>
</cp:coreProperties>
</file>